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1" w:rsidRPr="0055198E" w:rsidRDefault="00BB2DA7" w:rsidP="00F97C96">
      <w:pPr>
        <w:spacing w:after="0" w:line="240" w:lineRule="auto"/>
        <w:ind w:left="5387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.8pt;margin-top:-19.9pt;width:231pt;height:185.25pt;z-index:251657728" strokecolor="white">
            <v:textbox style="mso-next-textbox:#_x0000_s1033">
              <w:txbxContent>
                <w:p w:rsidR="00F97C96" w:rsidRPr="00CE35A9" w:rsidRDefault="00F97C96" w:rsidP="00F97C9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E35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бюджетное дошкольное </w:t>
                  </w:r>
                </w:p>
                <w:p w:rsidR="00F97C96" w:rsidRPr="00CE35A9" w:rsidRDefault="00F97C96" w:rsidP="00F97C9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E35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образовательное учреждение</w:t>
                  </w:r>
                </w:p>
                <w:p w:rsidR="00F97C96" w:rsidRPr="00CE35A9" w:rsidRDefault="00F97C96" w:rsidP="00F97C9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E35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Сокольского муниципального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округа</w:t>
                  </w:r>
                </w:p>
                <w:p w:rsidR="00F97C96" w:rsidRPr="00CE35A9" w:rsidRDefault="00F97C96" w:rsidP="00F97C9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E35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«Детский сад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CE35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общеразвивающего вида № 11»</w:t>
                  </w:r>
                </w:p>
                <w:p w:rsidR="00F97C96" w:rsidRPr="00416B75" w:rsidRDefault="00F97C96" w:rsidP="00F97C96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16B7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(БДОУ СМ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</w:t>
                  </w:r>
                  <w:r w:rsidRPr="00416B7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«Детский сад № 11»)</w:t>
                  </w:r>
                </w:p>
                <w:p w:rsidR="00F97C96" w:rsidRPr="00DB4698" w:rsidRDefault="00F97C96" w:rsidP="00F97C9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 xml:space="preserve">162139, Вологодская область, </w:t>
                  </w:r>
                </w:p>
                <w:p w:rsidR="00F97C96" w:rsidRPr="00DB4698" w:rsidRDefault="00F97C96" w:rsidP="00F97C9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г. Сокол,  ул. Шатенево, д. 43а</w:t>
                  </w:r>
                </w:p>
                <w:p w:rsidR="00F97C96" w:rsidRPr="00DB4698" w:rsidRDefault="00F97C96" w:rsidP="00F97C9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 xml:space="preserve">Телефон: (817-33)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54</w:t>
                  </w: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-78</w:t>
                  </w:r>
                </w:p>
                <w:p w:rsidR="00F97C96" w:rsidRPr="00DB4698" w:rsidRDefault="00F97C96" w:rsidP="00F97C9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E</w:t>
                  </w: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B4698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DB4698">
                      <w:rPr>
                        <w:rStyle w:val="a3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sokolsad</w:t>
                    </w:r>
                    <w:r w:rsidRPr="00DB4698">
                      <w:rPr>
                        <w:rStyle w:val="a3"/>
                        <w:rFonts w:ascii="Times New Roman" w:hAnsi="Times New Roman"/>
                        <w:sz w:val="18"/>
                        <w:szCs w:val="18"/>
                      </w:rPr>
                      <w:t>11@</w:t>
                    </w:r>
                    <w:r w:rsidRPr="00DB4698">
                      <w:rPr>
                        <w:rStyle w:val="a3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yandex</w:t>
                    </w:r>
                    <w:r w:rsidRPr="00DB4698">
                      <w:rPr>
                        <w:rStyle w:val="a3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r w:rsidRPr="00DB4698">
                      <w:rPr>
                        <w:rStyle w:val="a3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F97C96" w:rsidRPr="00DB4698" w:rsidRDefault="00F97C96" w:rsidP="00F97C96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ОКПО 41124524; ОГРН 1023502492419;</w:t>
                  </w:r>
                </w:p>
                <w:p w:rsidR="00F97C96" w:rsidRPr="00DB4698" w:rsidRDefault="00F97C96" w:rsidP="00F97C9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B4698">
                    <w:rPr>
                      <w:rFonts w:ascii="Times New Roman" w:hAnsi="Times New Roman"/>
                      <w:sz w:val="18"/>
                      <w:szCs w:val="18"/>
                    </w:rPr>
                    <w:t>ИНН/КПП 3527008226/352701001</w:t>
                  </w:r>
                </w:p>
                <w:p w:rsidR="00F97C96" w:rsidRPr="00CE35A9" w:rsidRDefault="00F97C96" w:rsidP="00F97C96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7C96" w:rsidRPr="00956A90" w:rsidRDefault="00F97C96" w:rsidP="00F97C96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A90"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  <w:r w:rsidR="00BF34ED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22.06.</w:t>
                  </w:r>
                  <w:r w:rsidR="0019553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2023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  <w:r w:rsidRPr="00956A90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</w:t>
                  </w:r>
                  <w:r w:rsidR="006864F0"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  <w:r w:rsidR="006864F0" w:rsidRPr="006864F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78</w:t>
                  </w:r>
                  <w:r w:rsidR="006864F0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___</w:t>
                  </w:r>
                </w:p>
                <w:p w:rsidR="00F97C96" w:rsidRPr="00956A90" w:rsidRDefault="00F97C96" w:rsidP="00F97C96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A90">
                    <w:rPr>
                      <w:rFonts w:ascii="Times New Roman" w:hAnsi="Times New Roman"/>
                      <w:sz w:val="20"/>
                      <w:szCs w:val="20"/>
                    </w:rPr>
                    <w:t>На  № _________ от ____________</w:t>
                  </w:r>
                </w:p>
              </w:txbxContent>
            </v:textbox>
          </v:shape>
        </w:pict>
      </w:r>
      <w:r w:rsidR="00F97C96" w:rsidRPr="0055198E">
        <w:rPr>
          <w:rFonts w:ascii="Times New Roman" w:hAnsi="Times New Roman"/>
          <w:noProof/>
          <w:sz w:val="24"/>
          <w:szCs w:val="24"/>
          <w:lang w:eastAsia="ru-RU"/>
        </w:rPr>
        <w:t xml:space="preserve">Управление надзорной деятельности </w:t>
      </w:r>
    </w:p>
    <w:p w:rsidR="00F97C96" w:rsidRPr="0055198E" w:rsidRDefault="00F97C96" w:rsidP="00F97C96">
      <w:pPr>
        <w:spacing w:after="0" w:line="240" w:lineRule="auto"/>
        <w:ind w:left="5387"/>
        <w:rPr>
          <w:rFonts w:ascii="Times New Roman" w:hAnsi="Times New Roman"/>
          <w:noProof/>
          <w:sz w:val="24"/>
          <w:szCs w:val="24"/>
          <w:lang w:eastAsia="ru-RU"/>
        </w:rPr>
      </w:pPr>
      <w:r w:rsidRPr="0055198E">
        <w:rPr>
          <w:rFonts w:ascii="Times New Roman" w:hAnsi="Times New Roman"/>
          <w:noProof/>
          <w:sz w:val="24"/>
          <w:szCs w:val="24"/>
          <w:lang w:eastAsia="ru-RU"/>
        </w:rPr>
        <w:t xml:space="preserve">и профилактической работы </w:t>
      </w:r>
    </w:p>
    <w:p w:rsidR="00F97C96" w:rsidRPr="0055198E" w:rsidRDefault="00F97C96" w:rsidP="00F97C96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5198E">
        <w:rPr>
          <w:rFonts w:ascii="Times New Roman" w:hAnsi="Times New Roman"/>
          <w:noProof/>
          <w:sz w:val="24"/>
          <w:szCs w:val="24"/>
          <w:lang w:eastAsia="ru-RU"/>
        </w:rPr>
        <w:t>по Сокольскому и Усть-Кубинскому районам</w:t>
      </w:r>
    </w:p>
    <w:p w:rsidR="00FD5E1A" w:rsidRDefault="00FD5E1A" w:rsidP="00FD5E1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E1A" w:rsidRDefault="00FD5E1A" w:rsidP="00FD5E1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D5E1A" w:rsidRDefault="00FD5E1A" w:rsidP="00FD5E1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D5E1A" w:rsidRDefault="00FD5E1A" w:rsidP="00FD5E1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D5E1A" w:rsidRDefault="00FD5E1A" w:rsidP="00FD5E1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A3461" w:rsidRDefault="005A3461" w:rsidP="00FD5E1A">
      <w:pPr>
        <w:jc w:val="center"/>
        <w:rPr>
          <w:rFonts w:ascii="Times New Roman" w:hAnsi="Times New Roman"/>
          <w:sz w:val="24"/>
          <w:szCs w:val="24"/>
        </w:rPr>
      </w:pPr>
    </w:p>
    <w:p w:rsidR="005A3461" w:rsidRDefault="005A3461" w:rsidP="00FD5E1A">
      <w:pPr>
        <w:jc w:val="center"/>
        <w:rPr>
          <w:rFonts w:ascii="Times New Roman" w:hAnsi="Times New Roman"/>
          <w:sz w:val="24"/>
          <w:szCs w:val="24"/>
        </w:rPr>
      </w:pPr>
    </w:p>
    <w:p w:rsidR="0055198E" w:rsidRDefault="0055198E" w:rsidP="00FD5E1A">
      <w:pPr>
        <w:jc w:val="center"/>
        <w:rPr>
          <w:rFonts w:ascii="Times New Roman" w:hAnsi="Times New Roman"/>
          <w:sz w:val="24"/>
          <w:szCs w:val="24"/>
        </w:rPr>
      </w:pPr>
    </w:p>
    <w:p w:rsidR="00FD5E1A" w:rsidRDefault="00FD5E1A" w:rsidP="005A34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FD5E1A" w:rsidRDefault="00195536" w:rsidP="00F97C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представлению </w:t>
      </w:r>
      <w:r w:rsidR="00EB0B65">
        <w:rPr>
          <w:rFonts w:ascii="Times New Roman" w:hAnsi="Times New Roman"/>
          <w:sz w:val="24"/>
          <w:szCs w:val="24"/>
        </w:rPr>
        <w:t xml:space="preserve">об устранении </w:t>
      </w:r>
      <w:r w:rsidR="00F97C96">
        <w:rPr>
          <w:rFonts w:ascii="Times New Roman" w:hAnsi="Times New Roman"/>
          <w:sz w:val="24"/>
          <w:szCs w:val="24"/>
        </w:rPr>
        <w:t xml:space="preserve">причин и условий, способствовавших совершению административного правонарушения </w:t>
      </w:r>
      <w:r w:rsidR="00FD5E1A">
        <w:rPr>
          <w:rFonts w:ascii="Times New Roman" w:hAnsi="Times New Roman"/>
          <w:sz w:val="24"/>
          <w:szCs w:val="24"/>
        </w:rPr>
        <w:t xml:space="preserve">от </w:t>
      </w:r>
      <w:r w:rsidR="00F97C96">
        <w:rPr>
          <w:rFonts w:ascii="Times New Roman" w:hAnsi="Times New Roman"/>
          <w:sz w:val="24"/>
          <w:szCs w:val="24"/>
        </w:rPr>
        <w:t>18</w:t>
      </w:r>
      <w:r w:rsidR="005A3461">
        <w:rPr>
          <w:rFonts w:ascii="Times New Roman" w:hAnsi="Times New Roman"/>
          <w:sz w:val="24"/>
          <w:szCs w:val="24"/>
        </w:rPr>
        <w:t>.0</w:t>
      </w:r>
      <w:r w:rsidR="00F97C96">
        <w:rPr>
          <w:rFonts w:ascii="Times New Roman" w:hAnsi="Times New Roman"/>
          <w:sz w:val="24"/>
          <w:szCs w:val="24"/>
        </w:rPr>
        <w:t>1</w:t>
      </w:r>
      <w:r w:rsidR="005A3461">
        <w:rPr>
          <w:rFonts w:ascii="Times New Roman" w:hAnsi="Times New Roman"/>
          <w:sz w:val="24"/>
          <w:szCs w:val="24"/>
        </w:rPr>
        <w:t>.20</w:t>
      </w:r>
      <w:r w:rsidR="00F97C96">
        <w:rPr>
          <w:rFonts w:ascii="Times New Roman" w:hAnsi="Times New Roman"/>
          <w:sz w:val="24"/>
          <w:szCs w:val="24"/>
        </w:rPr>
        <w:t>23</w:t>
      </w:r>
      <w:r w:rsidR="005A3461">
        <w:rPr>
          <w:rFonts w:ascii="Times New Roman" w:hAnsi="Times New Roman"/>
          <w:sz w:val="24"/>
          <w:szCs w:val="24"/>
        </w:rPr>
        <w:t xml:space="preserve"> г.</w:t>
      </w:r>
      <w:r w:rsidR="00C05CC6">
        <w:rPr>
          <w:rFonts w:ascii="Times New Roman" w:hAnsi="Times New Roman"/>
          <w:sz w:val="24"/>
          <w:szCs w:val="24"/>
        </w:rPr>
        <w:t xml:space="preserve"> </w:t>
      </w:r>
    </w:p>
    <w:p w:rsidR="00195536" w:rsidRDefault="00195536" w:rsidP="00F97C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3461" w:rsidRPr="008B155B" w:rsidRDefault="00F97C96" w:rsidP="005A3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выполнению представления об устранении причин и условий, способствовавших совершению административного правонарушения,</w:t>
      </w:r>
      <w:r w:rsidRPr="008B155B">
        <w:rPr>
          <w:rFonts w:ascii="Times New Roman" w:hAnsi="Times New Roman"/>
          <w:sz w:val="24"/>
          <w:szCs w:val="24"/>
        </w:rPr>
        <w:t xml:space="preserve"> </w:t>
      </w:r>
      <w:r w:rsidR="00362081">
        <w:rPr>
          <w:rFonts w:ascii="Times New Roman" w:hAnsi="Times New Roman"/>
          <w:sz w:val="24"/>
          <w:szCs w:val="24"/>
        </w:rPr>
        <w:t>выполнены следующие мероприятия</w:t>
      </w:r>
      <w:r w:rsidR="005A3461" w:rsidRPr="008B155B">
        <w:rPr>
          <w:rFonts w:ascii="Times New Roman" w:hAnsi="Times New Roman"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238"/>
        <w:gridCol w:w="3119"/>
        <w:gridCol w:w="1701"/>
      </w:tblGrid>
      <w:tr w:rsidR="00EB0B65" w:rsidRPr="0001178F" w:rsidTr="003C44EE">
        <w:tc>
          <w:tcPr>
            <w:tcW w:w="540" w:type="dxa"/>
          </w:tcPr>
          <w:p w:rsidR="00EB0B65" w:rsidRPr="0001178F" w:rsidRDefault="00EB0B65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7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17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17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8" w:type="dxa"/>
          </w:tcPr>
          <w:p w:rsidR="00EB0B65" w:rsidRPr="0001178F" w:rsidRDefault="00EB0B65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119" w:type="dxa"/>
          </w:tcPr>
          <w:p w:rsidR="00EB0B65" w:rsidRPr="0001178F" w:rsidRDefault="00EB0B65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>Наименование выполненного мероприятия</w:t>
            </w:r>
          </w:p>
        </w:tc>
        <w:tc>
          <w:tcPr>
            <w:tcW w:w="1701" w:type="dxa"/>
          </w:tcPr>
          <w:p w:rsidR="00EB0B65" w:rsidRPr="0001178F" w:rsidRDefault="00EB0B65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EB0B65" w:rsidRPr="0001178F" w:rsidTr="003C44EE">
        <w:tc>
          <w:tcPr>
            <w:tcW w:w="540" w:type="dxa"/>
          </w:tcPr>
          <w:p w:rsidR="00EB0B65" w:rsidRPr="0001178F" w:rsidRDefault="0001178F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EB0B65" w:rsidRPr="0001178F" w:rsidRDefault="00F97C96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не обеспечил проведение работ по ремонту, техническому обслуживанию и эксплуатации средств обеспечения пожарной безопасности, обеспечивающих исправное состояние указанных средств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кт комплексных испытаний АПС и СОУЭ от 12.05.2022 г., составленный ООО «Вологодская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компаний»). Нарушены требования п.54 Постановления Правительства РФ от 16.09.2020 № 1479 «Об утверждении Правил противопожарного режима в Российской Федерации.</w:t>
            </w:r>
          </w:p>
        </w:tc>
        <w:tc>
          <w:tcPr>
            <w:tcW w:w="3119" w:type="dxa"/>
          </w:tcPr>
          <w:p w:rsidR="00C710ED" w:rsidRDefault="00C710ED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97C96">
              <w:rPr>
                <w:rFonts w:ascii="Times New Roman" w:hAnsi="Times New Roman"/>
                <w:sz w:val="24"/>
                <w:szCs w:val="24"/>
              </w:rPr>
              <w:t>БДОУ СМО «Детский сад № 11» проведены комплексные испытания АПС</w:t>
            </w:r>
            <w:r w:rsidR="00BF34ED">
              <w:rPr>
                <w:rFonts w:ascii="Times New Roman" w:hAnsi="Times New Roman"/>
                <w:sz w:val="24"/>
                <w:szCs w:val="24"/>
              </w:rPr>
              <w:t xml:space="preserve"> и СОУЭ</w:t>
            </w:r>
            <w:r w:rsidR="00F97C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0A4E" w:rsidRDefault="00710A4E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23.04.2023г.</w:t>
            </w:r>
          </w:p>
          <w:p w:rsidR="00F97C96" w:rsidRPr="0001178F" w:rsidRDefault="00F97C96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B65" w:rsidRDefault="00FD6EDA" w:rsidP="00F97C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01.08.2023г.</w:t>
            </w:r>
          </w:p>
          <w:p w:rsidR="00FD6EDA" w:rsidRDefault="00FD6EDA" w:rsidP="00F97C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FD6E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23.04.2023г.</w:t>
            </w:r>
          </w:p>
          <w:p w:rsidR="00FD6EDA" w:rsidRPr="0001178F" w:rsidRDefault="00FD6EDA" w:rsidP="00F97C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B65" w:rsidRPr="0001178F" w:rsidTr="003C44EE">
        <w:tc>
          <w:tcPr>
            <w:tcW w:w="540" w:type="dxa"/>
          </w:tcPr>
          <w:p w:rsidR="00EB0B65" w:rsidRPr="0001178F" w:rsidRDefault="0001178F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:rsidR="00EB0B65" w:rsidRPr="0001178F" w:rsidRDefault="00F97C96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расчетной величины пожарного риска не соответствует установленным требованиям. «Правила проведения расчетов по оценке пожарного риска» утвержденные Постановлением Правительства Российской Федерации от 22.07.2020 г. № 1084; «Методике определения расчетной величины пожарного риска в зданиях, сооружениях и строениях различных классов </w:t>
            </w:r>
            <w:r w:rsidR="0055198E">
              <w:rPr>
                <w:rFonts w:ascii="Times New Roman" w:hAnsi="Times New Roman"/>
                <w:sz w:val="24"/>
                <w:szCs w:val="24"/>
              </w:rPr>
              <w:t xml:space="preserve">функциональной пожарной опасности», утвержденных приказом МЧС России от 30.06.2009 г. № 382. </w:t>
            </w:r>
          </w:p>
        </w:tc>
        <w:tc>
          <w:tcPr>
            <w:tcW w:w="3119" w:type="dxa"/>
          </w:tcPr>
          <w:p w:rsidR="0055198E" w:rsidRDefault="0055198E" w:rsidP="00551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710A4E" w:rsidRDefault="00710A4E" w:rsidP="00551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EB0B65" w:rsidRPr="0001178F" w:rsidRDefault="00EB0B65" w:rsidP="005519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01.08.2023г.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FD6E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0B65" w:rsidRPr="0055198E" w:rsidRDefault="00EB0B65" w:rsidP="00BF3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3C44EE" w:rsidRPr="00181CF3" w:rsidRDefault="003C44EE" w:rsidP="00F97C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коридора (помещения № 36 на техническом плане), ведущего в коридор (помещение № 37 на техническом плане), составляет менее 0,8 м (фактическое расстояние 0,78 метра). Нарушены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710A4E" w:rsidRDefault="00710A4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3C44EE" w:rsidRPr="004C147B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01.08.2023г.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FD6E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4EE" w:rsidRDefault="003C44EE"/>
        </w:tc>
      </w:tr>
      <w:tr w:rsidR="00FD6EDA" w:rsidRPr="0001178F" w:rsidTr="003C44EE">
        <w:tc>
          <w:tcPr>
            <w:tcW w:w="540" w:type="dxa"/>
          </w:tcPr>
          <w:p w:rsidR="00FD6EDA" w:rsidRPr="0001178F" w:rsidRDefault="00FD6EDA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38" w:type="dxa"/>
          </w:tcPr>
          <w:p w:rsidR="00FD6EDA" w:rsidRPr="00181CF3" w:rsidRDefault="00FD6EDA" w:rsidP="002D7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коридора (помещения № 24 на техническом плане), ведущего в коридор (помещение № 34 на техническом плане), составляет менее 0,8 м (фактическое расстояние 0,77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FD6EDA" w:rsidRDefault="00FD6EDA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FD6EDA" w:rsidRDefault="00FD6EDA" w:rsidP="003C44EE"/>
        </w:tc>
        <w:tc>
          <w:tcPr>
            <w:tcW w:w="1701" w:type="dxa"/>
          </w:tcPr>
          <w:p w:rsidR="00FD6EDA" w:rsidRDefault="00FD6EDA" w:rsidP="007D0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7D0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Pr="00647D6D" w:rsidRDefault="00FD6EDA" w:rsidP="007D0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FD6EDA" w:rsidRPr="0001178F" w:rsidTr="003C44EE">
        <w:tc>
          <w:tcPr>
            <w:tcW w:w="540" w:type="dxa"/>
          </w:tcPr>
          <w:p w:rsidR="00FD6EDA" w:rsidRPr="0001178F" w:rsidRDefault="00FD6EDA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:rsidR="00FD6EDA" w:rsidRPr="00181CF3" w:rsidRDefault="00FD6EDA" w:rsidP="002D7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(помещения № 34 на техническом плане), ведущего в раздевалку (помещение № 38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FD6EDA" w:rsidRPr="00600A2D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Pr="00647D6D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FD6EDA" w:rsidRPr="0001178F" w:rsidTr="003C44EE">
        <w:tc>
          <w:tcPr>
            <w:tcW w:w="540" w:type="dxa"/>
          </w:tcPr>
          <w:p w:rsidR="00FD6EDA" w:rsidRPr="0001178F" w:rsidRDefault="00FD6EDA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:rsidR="00FD6EDA" w:rsidRPr="00181CF3" w:rsidRDefault="00FD6EDA" w:rsidP="002D7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раздевалке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(помещения № 38 на техническом плане), ведущего в коридор (помещение № 37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FD6EDA" w:rsidRDefault="00FD6EDA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Pr="00647D6D" w:rsidRDefault="00FD6EDA" w:rsidP="00FD6E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FD6EDA" w:rsidRPr="0001178F" w:rsidTr="003C44EE">
        <w:tc>
          <w:tcPr>
            <w:tcW w:w="540" w:type="dxa"/>
          </w:tcPr>
          <w:p w:rsidR="00FD6EDA" w:rsidRPr="0001178F" w:rsidRDefault="00FD6EDA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:rsidR="00FD6EDA" w:rsidRPr="00181CF3" w:rsidRDefault="00FD6EDA" w:rsidP="002D7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групповой первой младшей группы (помещения № 50 на техническом плане), ведущего в раздевалку первой младшей группы (помещение № 48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FD6EDA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Default="00FD6EDA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FD6EDA" w:rsidRPr="004C147B" w:rsidRDefault="00FD6EDA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DA" w:rsidRPr="00647D6D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8" w:type="dxa"/>
          </w:tcPr>
          <w:p w:rsidR="003C44EE" w:rsidRPr="00181CF3" w:rsidRDefault="003C44EE" w:rsidP="002D75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раздевалки первой младшей группы (помещения № 48 на техническом плане), ведущего в коридор (помещение № 10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Default="00710A4E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</w:tcPr>
          <w:p w:rsidR="003C44EE" w:rsidRPr="00181CF3" w:rsidRDefault="003C44EE" w:rsidP="004216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спортивного зала, ведущего в коридор (помещение № 10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Pr="004C147B" w:rsidRDefault="00710A4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8" w:type="dxa"/>
          </w:tcPr>
          <w:p w:rsidR="003C44EE" w:rsidRPr="00181CF3" w:rsidRDefault="003C44EE" w:rsidP="004216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ведущего непосредственно наружу из здания (помещение № 15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Default="00710A4E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</w:tcPr>
          <w:p w:rsidR="003C44EE" w:rsidRPr="00181CF3" w:rsidRDefault="003C44EE" w:rsidP="00EA7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групповой подготовительной группы (помещения № 1 на техническом плане), ведущего в раздевалку подготовительной группы (помещение № 7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Pr="004C147B" w:rsidRDefault="00710A4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8" w:type="dxa"/>
          </w:tcPr>
          <w:p w:rsidR="003C44EE" w:rsidRPr="00181CF3" w:rsidRDefault="003C44EE" w:rsidP="006123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раздевалки подготовительной группы (помещения № 7 на техническом плане), ведущего в коридор (помещение № 8 на техническом плане),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Default="00710A4E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38" w:type="dxa"/>
          </w:tcPr>
          <w:p w:rsidR="003C44EE" w:rsidRPr="00181CF3" w:rsidRDefault="003C44EE" w:rsidP="006123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групповой средней группы (помещения № 29 на техническом плане), ведущего в раздевалку средней группы (помещение № 25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710A4E" w:rsidRPr="004C147B" w:rsidRDefault="00710A4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8" w:type="dxa"/>
          </w:tcPr>
          <w:p w:rsidR="003C44EE" w:rsidRPr="00181CF3" w:rsidRDefault="003C44EE" w:rsidP="006123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раздевалки средней группы (помещения № 25 на техническом плане), ведущего в коридор (помещение № 8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B56BC4" w:rsidRDefault="00B56BC4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710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3C44EE" w:rsidRDefault="003C44EE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A4E" w:rsidRDefault="00710A4E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8" w:type="dxa"/>
          </w:tcPr>
          <w:p w:rsidR="003C44EE" w:rsidRPr="00181CF3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групповой второй младшей группы (помещения № 21 на техническом плане), ведущего в раздевалку второй младшей группы (помещение № 23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BC4" w:rsidRDefault="00B56BC4" w:rsidP="00B5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B56BC4" w:rsidRPr="004C147B" w:rsidRDefault="00B56BC4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3C44EE" w:rsidRPr="0001178F" w:rsidTr="003C44EE">
        <w:tc>
          <w:tcPr>
            <w:tcW w:w="540" w:type="dxa"/>
          </w:tcPr>
          <w:p w:rsidR="003C44EE" w:rsidRPr="0001178F" w:rsidRDefault="003C44EE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38" w:type="dxa"/>
          </w:tcPr>
          <w:p w:rsidR="003C44EE" w:rsidRPr="00181CF3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раздевалки второй младшей группы (помещения № 23 на техническом плане), ведущего в коридор (помещение № 10 на техническом плане), составляет менее 0,8 м (фактическое расстояние 0,78 метра). Нарушены требования ст. 4, ст. 6, ст. 53 Федерального закона от 22.07.2008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3C44EE" w:rsidRDefault="003C44EE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3C44EE" w:rsidRDefault="003C44EE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BC4" w:rsidRDefault="00B56BC4" w:rsidP="00B5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B56BC4" w:rsidRDefault="00B56BC4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EE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BF34ED" w:rsidRPr="0001178F" w:rsidTr="003C44EE">
        <w:tc>
          <w:tcPr>
            <w:tcW w:w="540" w:type="dxa"/>
          </w:tcPr>
          <w:p w:rsidR="00BF34ED" w:rsidRPr="0001178F" w:rsidRDefault="00BF34ED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38" w:type="dxa"/>
          </w:tcPr>
          <w:p w:rsidR="00BF34ED" w:rsidRPr="00181CF3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групповой старшей группы (помещения № 17 на техническом плане), ведущего в раздевалку старшей группы (помещение № 11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BF34ED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BF34ED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4ED" w:rsidRDefault="00BF34ED" w:rsidP="00B5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BF34ED" w:rsidRPr="004C147B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ED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BF34ED" w:rsidRPr="0001178F" w:rsidTr="003C44EE">
        <w:tc>
          <w:tcPr>
            <w:tcW w:w="540" w:type="dxa"/>
          </w:tcPr>
          <w:p w:rsidR="00BF34ED" w:rsidRPr="0001178F" w:rsidRDefault="00BF34ED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38" w:type="dxa"/>
          </w:tcPr>
          <w:p w:rsidR="00BF34ED" w:rsidRPr="00181CF3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эвакуационного выхода из раздевалки старшей группы (помещения № 11 на техническом плане), ведущего в коридор (помещение № 10 на техническом плане), составляет менее 0,8 м (фактическое расстояние 0,78 метра). Нарушены требования ст. 4, ст. 6, ст. 53 Федерального закона от 22.07.2008 № 123-ФЗ «Технический регламент о требованиях пожарной безопасности» (далее – ФЗ № 123 от 22.07.2008); п. 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-2-80 «Строительные нормы и правила»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-2-80).</w:t>
            </w:r>
          </w:p>
        </w:tc>
        <w:tc>
          <w:tcPr>
            <w:tcW w:w="3119" w:type="dxa"/>
          </w:tcPr>
          <w:p w:rsidR="00BF34ED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BF34ED" w:rsidRDefault="00BF34ED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4ED" w:rsidRDefault="00BF34ED" w:rsidP="00B5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  <w:p w:rsidR="00BF34ED" w:rsidRDefault="00BF34ED" w:rsidP="003C44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4ED" w:rsidRDefault="00BF34ED" w:rsidP="003C44EE"/>
        </w:tc>
        <w:tc>
          <w:tcPr>
            <w:tcW w:w="1701" w:type="dxa"/>
          </w:tcPr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FD6EDA" w:rsidRDefault="00FD6EDA" w:rsidP="00FD6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ED" w:rsidRDefault="00FD6EDA" w:rsidP="00FD6EDA"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CE39C7" w:rsidRPr="0001178F" w:rsidTr="003C44EE">
        <w:tc>
          <w:tcPr>
            <w:tcW w:w="540" w:type="dxa"/>
          </w:tcPr>
          <w:p w:rsidR="00CE39C7" w:rsidRDefault="00CE39C7" w:rsidP="000117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38" w:type="dxa"/>
          </w:tcPr>
          <w:p w:rsidR="00CE39C7" w:rsidRDefault="00CE39C7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расчётной величины пожарного риска не соответствует установленным требованиям.</w:t>
            </w:r>
          </w:p>
        </w:tc>
        <w:tc>
          <w:tcPr>
            <w:tcW w:w="3119" w:type="dxa"/>
          </w:tcPr>
          <w:p w:rsidR="00CE39C7" w:rsidRDefault="00CE39C7" w:rsidP="00CE39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БДОУ СМО «Детский сад № 11» проведен расчет пожарного риска. </w:t>
            </w:r>
          </w:p>
          <w:p w:rsidR="00CE39C7" w:rsidRDefault="00CE39C7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9C7" w:rsidRPr="0001178F" w:rsidRDefault="00CE39C7" w:rsidP="003C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8.06.2023г.</w:t>
            </w:r>
          </w:p>
        </w:tc>
        <w:tc>
          <w:tcPr>
            <w:tcW w:w="1701" w:type="dxa"/>
          </w:tcPr>
          <w:p w:rsidR="00CE39C7" w:rsidRDefault="00CE39C7" w:rsidP="00CE3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До 01.08.2023г. </w:t>
            </w:r>
          </w:p>
          <w:p w:rsidR="00CE39C7" w:rsidRDefault="00CE39C7" w:rsidP="00CE3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9C7" w:rsidRPr="00647D6D" w:rsidRDefault="00CE39C7" w:rsidP="00CE3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6D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Pr="00647D6D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</w:tbl>
    <w:p w:rsidR="00FD6EDA" w:rsidRDefault="00FD6EDA" w:rsidP="0055198E">
      <w:pPr>
        <w:rPr>
          <w:rFonts w:ascii="Times New Roman" w:hAnsi="Times New Roman"/>
          <w:sz w:val="24"/>
          <w:szCs w:val="24"/>
        </w:rPr>
      </w:pPr>
    </w:p>
    <w:p w:rsidR="00BF34ED" w:rsidRDefault="00BF34ED" w:rsidP="00551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BF34ED" w:rsidRDefault="00BF34ED" w:rsidP="00BF34E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протокола №29 инструментального обследования системы пожарной сигнализации, системы оповещения и управления эвакуацией людей при пожаре в здании бюджетного дошкольного образовательного учреждения Сокольского муниципального округа «Детский сад общеразвивающего вида №11»</w:t>
      </w:r>
      <w:r w:rsidR="009B5DDA">
        <w:rPr>
          <w:rFonts w:ascii="Times New Roman" w:hAnsi="Times New Roman"/>
          <w:sz w:val="24"/>
          <w:szCs w:val="24"/>
        </w:rPr>
        <w:t>, расположенного по адресу: 162139, Вологодская обл., г. Сокол, ул. Шатенево 43а.</w:t>
      </w:r>
    </w:p>
    <w:p w:rsidR="009B5DDA" w:rsidRDefault="009B5DDA" w:rsidP="00BF34E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B5DDA">
        <w:rPr>
          <w:rFonts w:ascii="Times New Roman" w:hAnsi="Times New Roman"/>
          <w:sz w:val="24"/>
          <w:szCs w:val="24"/>
        </w:rPr>
        <w:t>Копия Р</w:t>
      </w:r>
      <w:r>
        <w:rPr>
          <w:rFonts w:ascii="Times New Roman" w:hAnsi="Times New Roman"/>
          <w:sz w:val="24"/>
          <w:szCs w:val="24"/>
        </w:rPr>
        <w:t>асчёта величины пожарного риска.</w:t>
      </w:r>
    </w:p>
    <w:p w:rsidR="00FD6EDA" w:rsidRDefault="00FD6EDA" w:rsidP="00FD6EDA">
      <w:pPr>
        <w:rPr>
          <w:rFonts w:ascii="Times New Roman" w:hAnsi="Times New Roman"/>
          <w:sz w:val="24"/>
          <w:szCs w:val="24"/>
        </w:rPr>
      </w:pPr>
    </w:p>
    <w:p w:rsidR="00FD6EDA" w:rsidRPr="00FD6EDA" w:rsidRDefault="00FD6EDA" w:rsidP="00FD6EDA">
      <w:pPr>
        <w:rPr>
          <w:rFonts w:ascii="Times New Roman" w:hAnsi="Times New Roman"/>
          <w:sz w:val="24"/>
          <w:szCs w:val="24"/>
        </w:rPr>
      </w:pPr>
    </w:p>
    <w:p w:rsidR="009B5DDA" w:rsidRPr="009B5DDA" w:rsidRDefault="00FD6EDA" w:rsidP="009B5DD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М.В. </w:t>
      </w:r>
      <w:proofErr w:type="spellStart"/>
      <w:r>
        <w:rPr>
          <w:rFonts w:ascii="Times New Roman" w:hAnsi="Times New Roman"/>
          <w:sz w:val="24"/>
          <w:szCs w:val="24"/>
        </w:rPr>
        <w:t>Цыбина</w:t>
      </w:r>
      <w:proofErr w:type="spellEnd"/>
    </w:p>
    <w:sectPr w:rsidR="009B5DDA" w:rsidRPr="009B5DDA" w:rsidSect="00CE39C7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2BB"/>
    <w:multiLevelType w:val="hybridMultilevel"/>
    <w:tmpl w:val="137E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F29A1"/>
    <w:multiLevelType w:val="hybridMultilevel"/>
    <w:tmpl w:val="013E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44A0"/>
    <w:multiLevelType w:val="hybridMultilevel"/>
    <w:tmpl w:val="27AC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871C0"/>
    <w:rsid w:val="00001DF8"/>
    <w:rsid w:val="0001178F"/>
    <w:rsid w:val="00086850"/>
    <w:rsid w:val="00091F1A"/>
    <w:rsid w:val="000B383B"/>
    <w:rsid w:val="000B3E1A"/>
    <w:rsid w:val="00181CF3"/>
    <w:rsid w:val="00195536"/>
    <w:rsid w:val="002012D2"/>
    <w:rsid w:val="00223011"/>
    <w:rsid w:val="0026085A"/>
    <w:rsid w:val="00282F95"/>
    <w:rsid w:val="002A3AB8"/>
    <w:rsid w:val="002A7CC2"/>
    <w:rsid w:val="002D7536"/>
    <w:rsid w:val="00337A57"/>
    <w:rsid w:val="00345096"/>
    <w:rsid w:val="003608D1"/>
    <w:rsid w:val="00362081"/>
    <w:rsid w:val="003C44EE"/>
    <w:rsid w:val="003D071A"/>
    <w:rsid w:val="004216B9"/>
    <w:rsid w:val="00426A1D"/>
    <w:rsid w:val="004436CD"/>
    <w:rsid w:val="004B5F01"/>
    <w:rsid w:val="005109DC"/>
    <w:rsid w:val="005308B4"/>
    <w:rsid w:val="0053204A"/>
    <w:rsid w:val="00534709"/>
    <w:rsid w:val="00544B3E"/>
    <w:rsid w:val="0055198E"/>
    <w:rsid w:val="005A3461"/>
    <w:rsid w:val="006123A9"/>
    <w:rsid w:val="00650C9A"/>
    <w:rsid w:val="006864F0"/>
    <w:rsid w:val="00710A4E"/>
    <w:rsid w:val="008245F8"/>
    <w:rsid w:val="00842ACB"/>
    <w:rsid w:val="0085282B"/>
    <w:rsid w:val="008826CC"/>
    <w:rsid w:val="008B155B"/>
    <w:rsid w:val="008E1131"/>
    <w:rsid w:val="009B5DDA"/>
    <w:rsid w:val="00AA77E3"/>
    <w:rsid w:val="00AD220B"/>
    <w:rsid w:val="00B56BC4"/>
    <w:rsid w:val="00BB2DA7"/>
    <w:rsid w:val="00BF333B"/>
    <w:rsid w:val="00BF34ED"/>
    <w:rsid w:val="00BF77E8"/>
    <w:rsid w:val="00C05CC6"/>
    <w:rsid w:val="00C710ED"/>
    <w:rsid w:val="00CB1621"/>
    <w:rsid w:val="00CE39C7"/>
    <w:rsid w:val="00DB5CFD"/>
    <w:rsid w:val="00DE2ADB"/>
    <w:rsid w:val="00E005E7"/>
    <w:rsid w:val="00E14F49"/>
    <w:rsid w:val="00E17D0D"/>
    <w:rsid w:val="00E871C0"/>
    <w:rsid w:val="00EA7531"/>
    <w:rsid w:val="00EB0B65"/>
    <w:rsid w:val="00F548A5"/>
    <w:rsid w:val="00F97C96"/>
    <w:rsid w:val="00FD5E1A"/>
    <w:rsid w:val="00FD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1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1C0"/>
    <w:pPr>
      <w:ind w:left="720"/>
      <w:contextualSpacing/>
    </w:pPr>
  </w:style>
  <w:style w:type="table" w:styleId="a5">
    <w:name w:val="Table Grid"/>
    <w:basedOn w:val="a1"/>
    <w:uiPriority w:val="59"/>
    <w:rsid w:val="00E1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olsad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mailto:sokolsad11@yandex.ru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2023-06-22T12:19:00Z</cp:lastPrinted>
  <dcterms:created xsi:type="dcterms:W3CDTF">2023-06-22T12:22:00Z</dcterms:created>
  <dcterms:modified xsi:type="dcterms:W3CDTF">2023-06-22T12:22:00Z</dcterms:modified>
</cp:coreProperties>
</file>